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EC6" w:rsidRPr="00003EB8" w:rsidRDefault="007A1EC6" w:rsidP="007A1EC6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003EB8">
        <w:rPr>
          <w:rFonts w:asciiTheme="minorHAnsi" w:hAnsiTheme="minorHAnsi" w:cstheme="minorHAnsi"/>
          <w:sz w:val="28"/>
          <w:szCs w:val="28"/>
        </w:rPr>
        <w:t>Hradišťan s filharmonií zahrají v Hluku, pro Domácí hospic Antonínek</w:t>
      </w:r>
    </w:p>
    <w:p w:rsidR="007A1EC6" w:rsidRDefault="007A1EC6" w:rsidP="007A1EC6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7A1EC6" w:rsidRPr="00003EB8" w:rsidRDefault="007A1EC6" w:rsidP="007A1EC6">
      <w:pPr>
        <w:pStyle w:val="Normln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003EB8">
        <w:rPr>
          <w:rFonts w:asciiTheme="minorHAnsi" w:hAnsiTheme="minorHAnsi" w:cstheme="minorHAnsi"/>
          <w:b/>
          <w:bCs/>
          <w:sz w:val="22"/>
          <w:szCs w:val="22"/>
        </w:rPr>
        <w:t>HLUK –Koncert Hradišťanu spolu se zlínskou Filharmonií Bohuslava Martinů se uskuteční 18. dubna v Hluku. Výtěžek má podpořit Domácí hospic Antonínek.</w:t>
      </w:r>
    </w:p>
    <w:p w:rsidR="007A1EC6" w:rsidRDefault="007A1EC6" w:rsidP="007A1EC6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7A1EC6" w:rsidRDefault="007A1EC6" w:rsidP="007A1EC6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Jednou z událostí, kterou by si milovníci hudby na Slovácku neměli nechat ujít, bude určitě dubnové vystoupení zlínské filharmonie</w:t>
      </w:r>
      <w:r w:rsidR="00BD4599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s dirigentem Stanislavem Vavřínkem</w:t>
      </w:r>
      <w:r w:rsidR="00BD4599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společně se skupinou Hradišťan a hudebníkem Jiřím Pavlicou. Na pódiu hlucké sportovní haly zahraje asi šedesátka muzikantů písně Hradišťanu, jak ty zaranžované pro symfonický orchestr, tak Pavlicovy skladby komponované přímo pro filharmonii.</w:t>
      </w:r>
    </w:p>
    <w:p w:rsidR="007A1EC6" w:rsidRDefault="007A1EC6" w:rsidP="007A1EC6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7A1EC6" w:rsidRDefault="007A1EC6" w:rsidP="007A1EC6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 rodném Hluku vystoupí dirigent Vavřínek s tak velkým ansámblem po několika letech, přičemž s nápadem spojit dvě významná umělecká tělesa a uspořádat dobročinný koncert přišel dirigent sám. „S Antonínkem má moje rodina osobní a velmi dobrou zkušenost,“ svěřil se Vavřínek.</w:t>
      </w:r>
    </w:p>
    <w:p w:rsidR="007A1EC6" w:rsidRDefault="007A1EC6" w:rsidP="007A1EC6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7A1EC6" w:rsidRDefault="007A1EC6" w:rsidP="007A1EC6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Domácí hospic Antonínek je poměrně novou službou, na které s</w:t>
      </w:r>
      <w:bookmarkStart w:id="0" w:name="_GoBack"/>
      <w:bookmarkEnd w:id="0"/>
      <w:r>
        <w:rPr>
          <w:rFonts w:asciiTheme="minorHAnsi" w:hAnsiTheme="minorHAnsi" w:cstheme="minorHAnsi"/>
          <w:sz w:val="22"/>
          <w:szCs w:val="22"/>
        </w:rPr>
        <w:t>e podílejí uherskohradišťská a uherskobrodská charita. Na území těchto regionů také terénní služba působí a nabízí pomoc lidem, kteří se rozhodli pečovat o své blízké nevyléčitelně nemocné doma.</w:t>
      </w:r>
    </w:p>
    <w:p w:rsidR="007A1EC6" w:rsidRDefault="007A1EC6" w:rsidP="007A1EC6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7A1EC6" w:rsidRDefault="007A1EC6" w:rsidP="007A1EC6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„Poskytujeme </w:t>
      </w:r>
      <w:r w:rsidRPr="00BD62A9">
        <w:rPr>
          <w:rFonts w:asciiTheme="minorHAnsi" w:hAnsiTheme="minorHAnsi" w:cstheme="minorHAnsi"/>
          <w:sz w:val="22"/>
          <w:szCs w:val="22"/>
        </w:rPr>
        <w:t>péči</w:t>
      </w:r>
      <w:r>
        <w:rPr>
          <w:rFonts w:asciiTheme="minorHAnsi" w:hAnsiTheme="minorHAnsi" w:cstheme="minorHAnsi"/>
          <w:sz w:val="22"/>
          <w:szCs w:val="22"/>
        </w:rPr>
        <w:t xml:space="preserve"> pacientům přímo v jejich </w:t>
      </w:r>
      <w:r w:rsidRPr="00BD62A9">
        <w:rPr>
          <w:rFonts w:asciiTheme="minorHAnsi" w:hAnsiTheme="minorHAnsi" w:cstheme="minorHAnsi"/>
          <w:sz w:val="22"/>
          <w:szCs w:val="22"/>
        </w:rPr>
        <w:t>v jejich domácím prostředí</w:t>
      </w:r>
      <w:r>
        <w:rPr>
          <w:rFonts w:asciiTheme="minorHAnsi" w:hAnsiTheme="minorHAnsi" w:cstheme="minorHAnsi"/>
          <w:sz w:val="22"/>
          <w:szCs w:val="22"/>
        </w:rPr>
        <w:t xml:space="preserve">. V našem týmu jsou </w:t>
      </w:r>
      <w:r w:rsidRPr="00BD62A9">
        <w:rPr>
          <w:rFonts w:asciiTheme="minorHAnsi" w:hAnsiTheme="minorHAnsi" w:cstheme="minorHAnsi"/>
          <w:sz w:val="22"/>
          <w:szCs w:val="22"/>
        </w:rPr>
        <w:t>lékař</w:t>
      </w:r>
      <w:r>
        <w:rPr>
          <w:rFonts w:asciiTheme="minorHAnsi" w:hAnsiTheme="minorHAnsi" w:cstheme="minorHAnsi"/>
          <w:sz w:val="22"/>
          <w:szCs w:val="22"/>
        </w:rPr>
        <w:t>i</w:t>
      </w:r>
      <w:r w:rsidRPr="00BD62A9">
        <w:rPr>
          <w:rFonts w:asciiTheme="minorHAnsi" w:hAnsiTheme="minorHAnsi" w:cstheme="minorHAnsi"/>
          <w:sz w:val="22"/>
          <w:szCs w:val="22"/>
        </w:rPr>
        <w:t>, zdravotní sest</w:t>
      </w:r>
      <w:r>
        <w:rPr>
          <w:rFonts w:asciiTheme="minorHAnsi" w:hAnsiTheme="minorHAnsi" w:cstheme="minorHAnsi"/>
          <w:sz w:val="22"/>
          <w:szCs w:val="22"/>
        </w:rPr>
        <w:t>ry</w:t>
      </w:r>
      <w:r w:rsidRPr="00BD62A9">
        <w:rPr>
          <w:rFonts w:asciiTheme="minorHAnsi" w:hAnsiTheme="minorHAnsi" w:cstheme="minorHAnsi"/>
          <w:sz w:val="22"/>
          <w:szCs w:val="22"/>
        </w:rPr>
        <w:t>, sociální a pastorační pracovní</w:t>
      </w:r>
      <w:r>
        <w:rPr>
          <w:rFonts w:asciiTheme="minorHAnsi" w:hAnsiTheme="minorHAnsi" w:cstheme="minorHAnsi"/>
          <w:sz w:val="22"/>
          <w:szCs w:val="22"/>
        </w:rPr>
        <w:t>ci</w:t>
      </w:r>
      <w:r w:rsidRPr="00BD62A9">
        <w:rPr>
          <w:rFonts w:asciiTheme="minorHAnsi" w:hAnsiTheme="minorHAnsi" w:cstheme="minorHAnsi"/>
          <w:sz w:val="22"/>
          <w:szCs w:val="22"/>
        </w:rPr>
        <w:t xml:space="preserve">, kněží </w:t>
      </w:r>
      <w:r>
        <w:rPr>
          <w:rFonts w:asciiTheme="minorHAnsi" w:hAnsiTheme="minorHAnsi" w:cstheme="minorHAnsi"/>
          <w:sz w:val="22"/>
          <w:szCs w:val="22"/>
        </w:rPr>
        <w:t>i psychologové. Ti všichni mohou přijet k umírajícímu člověku domů a věnovat se jak jemu, tak jeho blízkým, kteří o terminálně nemocného pečují,“ uvedl vedoucí terénního hospice Radek Nohál. „</w:t>
      </w:r>
      <w:r w:rsidRPr="00BD62A9">
        <w:rPr>
          <w:rFonts w:asciiTheme="minorHAnsi" w:hAnsiTheme="minorHAnsi" w:cstheme="minorHAnsi"/>
          <w:sz w:val="22"/>
          <w:szCs w:val="22"/>
        </w:rPr>
        <w:t xml:space="preserve">Název našeho hospice odkazuje </w:t>
      </w:r>
      <w:r>
        <w:rPr>
          <w:rFonts w:asciiTheme="minorHAnsi" w:hAnsiTheme="minorHAnsi" w:cstheme="minorHAnsi"/>
          <w:sz w:val="22"/>
          <w:szCs w:val="22"/>
        </w:rPr>
        <w:t xml:space="preserve">jednak </w:t>
      </w:r>
      <w:r w:rsidRPr="00BD62A9">
        <w:rPr>
          <w:rFonts w:asciiTheme="minorHAnsi" w:hAnsiTheme="minorHAnsi" w:cstheme="minorHAnsi"/>
          <w:sz w:val="22"/>
          <w:szCs w:val="22"/>
        </w:rPr>
        <w:t>k domovu jako místu oddechu a spočinutí</w:t>
      </w:r>
      <w:r>
        <w:rPr>
          <w:rFonts w:asciiTheme="minorHAnsi" w:hAnsiTheme="minorHAnsi" w:cstheme="minorHAnsi"/>
          <w:sz w:val="22"/>
          <w:szCs w:val="22"/>
        </w:rPr>
        <w:t xml:space="preserve">, ale také </w:t>
      </w:r>
      <w:r w:rsidRPr="00BD62A9">
        <w:rPr>
          <w:rFonts w:asciiTheme="minorHAnsi" w:hAnsiTheme="minorHAnsi" w:cstheme="minorHAnsi"/>
          <w:sz w:val="22"/>
          <w:szCs w:val="22"/>
        </w:rPr>
        <w:t>k významnému poutnímu místu Slovácka – Svatému Antonínku a k motivu životní poutě každého z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BD62A9">
        <w:rPr>
          <w:rFonts w:asciiTheme="minorHAnsi" w:hAnsiTheme="minorHAnsi" w:cstheme="minorHAnsi"/>
          <w:sz w:val="22"/>
          <w:szCs w:val="22"/>
        </w:rPr>
        <w:t>nás</w:t>
      </w:r>
      <w:r>
        <w:rPr>
          <w:rFonts w:asciiTheme="minorHAnsi" w:hAnsiTheme="minorHAnsi" w:cstheme="minorHAnsi"/>
          <w:sz w:val="22"/>
          <w:szCs w:val="22"/>
        </w:rPr>
        <w:t>,“ dodal.</w:t>
      </w:r>
    </w:p>
    <w:p w:rsidR="007A1EC6" w:rsidRDefault="007A1EC6" w:rsidP="007A1EC6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7A1EC6" w:rsidRDefault="007A1EC6" w:rsidP="007A1EC6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 průzkumů vyplývá, že v</w:t>
      </w:r>
      <w:r w:rsidRPr="00BD62A9">
        <w:rPr>
          <w:rFonts w:asciiTheme="minorHAnsi" w:hAnsiTheme="minorHAnsi" w:cstheme="minorHAnsi"/>
          <w:sz w:val="22"/>
          <w:szCs w:val="22"/>
        </w:rPr>
        <w:t xml:space="preserve">ětšina </w:t>
      </w:r>
      <w:r>
        <w:rPr>
          <w:rFonts w:asciiTheme="minorHAnsi" w:hAnsiTheme="minorHAnsi" w:cstheme="minorHAnsi"/>
          <w:sz w:val="22"/>
          <w:szCs w:val="22"/>
        </w:rPr>
        <w:t>z nás</w:t>
      </w:r>
      <w:r w:rsidRPr="00BD62A9">
        <w:rPr>
          <w:rFonts w:asciiTheme="minorHAnsi" w:hAnsiTheme="minorHAnsi" w:cstheme="minorHAnsi"/>
          <w:sz w:val="22"/>
          <w:szCs w:val="22"/>
        </w:rPr>
        <w:t xml:space="preserve"> by ráda konec života strávila doma</w:t>
      </w:r>
      <w:r>
        <w:rPr>
          <w:rFonts w:asciiTheme="minorHAnsi" w:hAnsiTheme="minorHAnsi" w:cstheme="minorHAnsi"/>
          <w:sz w:val="22"/>
          <w:szCs w:val="22"/>
        </w:rPr>
        <w:t>.„Chtěli bychom</w:t>
      </w:r>
      <w:r w:rsidRPr="00BD62A9">
        <w:rPr>
          <w:rFonts w:asciiTheme="minorHAnsi" w:hAnsiTheme="minorHAnsi" w:cstheme="minorHAnsi"/>
          <w:sz w:val="22"/>
          <w:szCs w:val="22"/>
        </w:rPr>
        <w:t xml:space="preserve"> i v závěru života ž</w:t>
      </w:r>
      <w:r>
        <w:rPr>
          <w:rFonts w:asciiTheme="minorHAnsi" w:hAnsiTheme="minorHAnsi" w:cstheme="minorHAnsi"/>
          <w:sz w:val="22"/>
          <w:szCs w:val="22"/>
        </w:rPr>
        <w:t>ít</w:t>
      </w:r>
      <w:r w:rsidRPr="00BD62A9">
        <w:rPr>
          <w:rFonts w:asciiTheme="minorHAnsi" w:hAnsiTheme="minorHAnsi" w:cstheme="minorHAnsi"/>
          <w:sz w:val="22"/>
          <w:szCs w:val="22"/>
        </w:rPr>
        <w:t xml:space="preserve"> plně, v prostředí, které důvěrně známe, mezi svými blízkými, které máme nejraději. Domácí hospic Antonínek </w:t>
      </w:r>
      <w:r>
        <w:rPr>
          <w:rFonts w:asciiTheme="minorHAnsi" w:hAnsiTheme="minorHAnsi" w:cstheme="minorHAnsi"/>
          <w:sz w:val="22"/>
          <w:szCs w:val="22"/>
        </w:rPr>
        <w:t xml:space="preserve">se snaží měnit </w:t>
      </w:r>
      <w:r w:rsidRPr="00BD62A9">
        <w:rPr>
          <w:rFonts w:asciiTheme="minorHAnsi" w:hAnsiTheme="minorHAnsi" w:cstheme="minorHAnsi"/>
          <w:sz w:val="22"/>
          <w:szCs w:val="22"/>
        </w:rPr>
        <w:t xml:space="preserve">tato přání </w:t>
      </w:r>
      <w:r>
        <w:rPr>
          <w:rFonts w:asciiTheme="minorHAnsi" w:hAnsiTheme="minorHAnsi" w:cstheme="minorHAnsi"/>
          <w:sz w:val="22"/>
          <w:szCs w:val="22"/>
        </w:rPr>
        <w:t xml:space="preserve">ve </w:t>
      </w:r>
      <w:r w:rsidRPr="00BD62A9">
        <w:rPr>
          <w:rFonts w:asciiTheme="minorHAnsi" w:hAnsiTheme="minorHAnsi" w:cstheme="minorHAnsi"/>
          <w:sz w:val="22"/>
          <w:szCs w:val="22"/>
        </w:rPr>
        <w:t>skutečnost</w:t>
      </w:r>
      <w:r>
        <w:rPr>
          <w:rFonts w:asciiTheme="minorHAnsi" w:hAnsiTheme="minorHAnsi" w:cstheme="minorHAnsi"/>
          <w:sz w:val="22"/>
          <w:szCs w:val="22"/>
        </w:rPr>
        <w:t>,“ shrnul Nohál.</w:t>
      </w:r>
    </w:p>
    <w:p w:rsidR="007A1EC6" w:rsidRDefault="007A1EC6" w:rsidP="007A1EC6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7A1EC6" w:rsidRDefault="007A1EC6" w:rsidP="007A1EC6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Protože financování služby s týmem odborníků a nepřetržitým provozem není ani dnes nic jednoduchého, je výtěžek koncertu určen právě na provozní náklady domácího hospice.</w:t>
      </w:r>
    </w:p>
    <w:p w:rsidR="007A1EC6" w:rsidRDefault="007A1EC6" w:rsidP="007A1EC6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7A1EC6" w:rsidRDefault="007A1EC6" w:rsidP="007A1EC6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Koncert Hradišťanu a Filharmonie BM začne v sobotu 18 dubna v 19 hodin. Vstupné je od 390 do 490 korun a vstupenky je možno koupit elektronicky na adrese ticketstresm.cz nebo v předprodeji na těchto místech:</w:t>
      </w:r>
    </w:p>
    <w:p w:rsidR="007A1EC6" w:rsidRPr="00BD62A9" w:rsidRDefault="007A1EC6" w:rsidP="007A1EC6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7A1EC6" w:rsidRPr="00A77D29" w:rsidRDefault="007A1EC6" w:rsidP="007A1EC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A77D29">
        <w:rPr>
          <w:rFonts w:eastAsia="Times New Roman" w:cstheme="minorHAnsi"/>
          <w:lang w:eastAsia="cs-CZ"/>
        </w:rPr>
        <w:t xml:space="preserve">Městské informační centrum, Masarykovo náměstí 21, 686 01 Uherské Hradiště, tel: 572 525 525, </w:t>
      </w:r>
      <w:r w:rsidR="00BD4599">
        <w:rPr>
          <w:rFonts w:eastAsia="Times New Roman" w:cstheme="minorHAnsi"/>
          <w:lang w:eastAsia="cs-CZ"/>
        </w:rPr>
        <w:t xml:space="preserve">      </w:t>
      </w:r>
      <w:r w:rsidRPr="00A77D29">
        <w:rPr>
          <w:rFonts w:eastAsia="Times New Roman" w:cstheme="minorHAnsi"/>
          <w:lang w:eastAsia="cs-CZ"/>
        </w:rPr>
        <w:t xml:space="preserve">e-mail: </w:t>
      </w:r>
      <w:hyperlink r:id="rId8" w:history="1">
        <w:r w:rsidRPr="00A77D29">
          <w:rPr>
            <w:rFonts w:eastAsia="Times New Roman" w:cstheme="minorHAnsi"/>
            <w:color w:val="0000FF"/>
            <w:u w:val="single"/>
            <w:lang w:eastAsia="cs-CZ"/>
          </w:rPr>
          <w:t>mic@uherske-hradiste.cz,</w:t>
        </w:r>
      </w:hyperlink>
      <w:hyperlink r:id="rId9" w:history="1">
        <w:r w:rsidRPr="00A77D29">
          <w:rPr>
            <w:rFonts w:eastAsia="Times New Roman" w:cstheme="minorHAnsi"/>
            <w:color w:val="0000FF"/>
            <w:u w:val="single"/>
            <w:lang w:eastAsia="cs-CZ"/>
          </w:rPr>
          <w:t>www.uherske-hradiste.cz,</w:t>
        </w:r>
      </w:hyperlink>
      <w:r w:rsidRPr="00A77D29">
        <w:rPr>
          <w:rFonts w:eastAsia="Times New Roman" w:cstheme="minorHAnsi"/>
          <w:lang w:eastAsia="cs-CZ"/>
        </w:rPr>
        <w:t>facebook: www.facebook.com/micuhhradiste                              </w:t>
      </w:r>
    </w:p>
    <w:p w:rsidR="007A1EC6" w:rsidRPr="00A77D29" w:rsidRDefault="007A1EC6" w:rsidP="007A1EC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A77D29">
        <w:rPr>
          <w:rFonts w:eastAsia="Times New Roman" w:cstheme="minorHAnsi"/>
          <w:lang w:eastAsia="cs-CZ"/>
        </w:rPr>
        <w:t xml:space="preserve"> ICM Hluk, nám. Komenského 158, 687 25 Hluk, Michaela Beníčková, tel:572 111 312, mobil: 724 068 767, </w:t>
      </w:r>
      <w:hyperlink r:id="rId10" w:history="1">
        <w:r w:rsidRPr="00A77D29">
          <w:rPr>
            <w:rFonts w:eastAsia="Times New Roman" w:cstheme="minorHAnsi"/>
            <w:color w:val="0000FF"/>
            <w:u w:val="single"/>
            <w:lang w:eastAsia="cs-CZ"/>
          </w:rPr>
          <w:t>icmhluk@seznam.cz,</w:t>
        </w:r>
      </w:hyperlink>
      <w:r w:rsidRPr="00A77D29">
        <w:rPr>
          <w:rFonts w:eastAsia="Times New Roman" w:cstheme="minorHAnsi"/>
          <w:lang w:eastAsia="cs-CZ"/>
        </w:rPr>
        <w:t xml:space="preserve"> facebook.com/icmhluk</w:t>
      </w:r>
    </w:p>
    <w:p w:rsidR="007A1EC6" w:rsidRPr="00A77D29" w:rsidRDefault="007A1EC6" w:rsidP="007A1EC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A77D29">
        <w:rPr>
          <w:rFonts w:eastAsia="Times New Roman" w:cstheme="minorHAnsi"/>
          <w:lang w:eastAsia="cs-CZ"/>
        </w:rPr>
        <w:t xml:space="preserve">Charita Uherský Brod, Mariánské nám. 13, Uherský Brod, účtárna paní Eva Knechtlová, e-mail: </w:t>
      </w:r>
      <w:hyperlink r:id="rId11" w:history="1">
        <w:r w:rsidRPr="00A77D29">
          <w:rPr>
            <w:rFonts w:eastAsia="Times New Roman" w:cstheme="minorHAnsi"/>
            <w:color w:val="0000FF"/>
            <w:u w:val="single"/>
            <w:lang w:eastAsia="cs-CZ"/>
          </w:rPr>
          <w:t>eva.knechtlova@uhbrod.charita.cz</w:t>
        </w:r>
      </w:hyperlink>
      <w:r w:rsidRPr="00A77D29">
        <w:rPr>
          <w:rFonts w:eastAsia="Times New Roman" w:cstheme="minorHAnsi"/>
          <w:lang w:eastAsia="cs-CZ"/>
        </w:rPr>
        <w:t xml:space="preserve">     tel. č. 572 632 839 - PO - PÁ   7.30 - 14.30 hod.</w:t>
      </w:r>
    </w:p>
    <w:p w:rsidR="007A1EC6" w:rsidRDefault="007A1EC6" w:rsidP="007A1EC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A77D29">
        <w:rPr>
          <w:rFonts w:eastAsia="Times New Roman" w:cstheme="minorHAnsi"/>
          <w:lang w:eastAsia="cs-CZ"/>
        </w:rPr>
        <w:t xml:space="preserve">Charita Uherské Hradiště, Velehradská 247, Uh. Hradiště, účtárna paní Petra Fišerová, e-mail: </w:t>
      </w:r>
      <w:hyperlink r:id="rId12" w:history="1">
        <w:r w:rsidRPr="00A77D29">
          <w:rPr>
            <w:rFonts w:eastAsia="Times New Roman" w:cstheme="minorHAnsi"/>
            <w:color w:val="0000FF"/>
            <w:u w:val="single"/>
            <w:lang w:eastAsia="cs-CZ"/>
          </w:rPr>
          <w:t>petra.fiserova@uhradiste.charita.cz,</w:t>
        </w:r>
      </w:hyperlink>
      <w:r w:rsidRPr="00A77D29">
        <w:rPr>
          <w:rFonts w:eastAsia="Times New Roman" w:cstheme="minorHAnsi"/>
          <w:lang w:eastAsia="cs-CZ"/>
        </w:rPr>
        <w:t xml:space="preserve"> tel.: 572 540 593, 572 555 783 - PO-PÁ 7:30 - 14:30 hod.</w:t>
      </w:r>
    </w:p>
    <w:p w:rsidR="007A1EC6" w:rsidRDefault="007A1EC6" w:rsidP="007A1EC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:rsidR="007A1EC6" w:rsidRPr="00BD62A9" w:rsidRDefault="007A1EC6" w:rsidP="007A1EC6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BD62A9">
        <w:rPr>
          <w:rFonts w:asciiTheme="minorHAnsi" w:hAnsiTheme="minorHAnsi" w:cstheme="minorHAnsi"/>
          <w:sz w:val="22"/>
          <w:szCs w:val="22"/>
        </w:rPr>
        <w:lastRenderedPageBreak/>
        <w:t>Pro více informací m</w:t>
      </w:r>
      <w:r>
        <w:rPr>
          <w:rFonts w:asciiTheme="minorHAnsi" w:hAnsiTheme="minorHAnsi" w:cstheme="minorHAnsi"/>
          <w:sz w:val="22"/>
          <w:szCs w:val="22"/>
        </w:rPr>
        <w:t>ohou lidé</w:t>
      </w:r>
      <w:r w:rsidRPr="00BD62A9">
        <w:rPr>
          <w:rFonts w:asciiTheme="minorHAnsi" w:hAnsiTheme="minorHAnsi" w:cstheme="minorHAnsi"/>
          <w:sz w:val="22"/>
          <w:szCs w:val="22"/>
        </w:rPr>
        <w:t xml:space="preserve"> volat na telefonní číslo 731 680 347 nebo </w:t>
      </w:r>
      <w:r>
        <w:rPr>
          <w:rFonts w:asciiTheme="minorHAnsi" w:hAnsiTheme="minorHAnsi" w:cstheme="minorHAnsi"/>
          <w:sz w:val="22"/>
          <w:szCs w:val="22"/>
        </w:rPr>
        <w:t xml:space="preserve">mohou </w:t>
      </w:r>
      <w:r w:rsidRPr="00BD62A9">
        <w:rPr>
          <w:rFonts w:asciiTheme="minorHAnsi" w:hAnsiTheme="minorHAnsi" w:cstheme="minorHAnsi"/>
          <w:sz w:val="22"/>
          <w:szCs w:val="22"/>
        </w:rPr>
        <w:t xml:space="preserve">napsat na e-mailovou adresu: </w:t>
      </w:r>
      <w:hyperlink r:id="rId13" w:history="1">
        <w:r w:rsidRPr="00BD62A9">
          <w:rPr>
            <w:rStyle w:val="Hypertextovodkaz"/>
            <w:rFonts w:asciiTheme="minorHAnsi" w:hAnsiTheme="minorHAnsi" w:cstheme="minorHAnsi"/>
            <w:sz w:val="22"/>
            <w:szCs w:val="22"/>
          </w:rPr>
          <w:t>antoninek@uhradiste.charita.cz</w:t>
        </w:r>
      </w:hyperlink>
      <w:r w:rsidRPr="00BD62A9">
        <w:rPr>
          <w:rFonts w:asciiTheme="minorHAnsi" w:hAnsiTheme="minorHAnsi" w:cstheme="minorHAnsi"/>
          <w:sz w:val="22"/>
          <w:szCs w:val="22"/>
        </w:rPr>
        <w:t>.</w:t>
      </w:r>
    </w:p>
    <w:p w:rsidR="007A1EC6" w:rsidRPr="00A77D29" w:rsidRDefault="007A1EC6" w:rsidP="007A1EC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:rsidR="007A1EC6" w:rsidRPr="00BD62A9" w:rsidRDefault="007A1EC6" w:rsidP="007A1EC6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7A1EC6" w:rsidRDefault="007A1EC6" w:rsidP="007A1EC6">
      <w:pPr>
        <w:pStyle w:val="Normlnweb"/>
        <w:spacing w:before="0" w:beforeAutospacing="0" w:after="0" w:afterAutospacing="0"/>
        <w:rPr>
          <w:sz w:val="22"/>
          <w:szCs w:val="22"/>
          <w:u w:val="single"/>
        </w:rPr>
      </w:pPr>
    </w:p>
    <w:p w:rsidR="007A1EC6" w:rsidRPr="00B62CD9" w:rsidRDefault="007A1EC6" w:rsidP="007A1EC6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B62CD9">
        <w:rPr>
          <w:sz w:val="22"/>
          <w:szCs w:val="22"/>
          <w:u w:val="single"/>
        </w:rPr>
        <w:t>Územní působnost Domácího hospice Antonínek:</w:t>
      </w:r>
    </w:p>
    <w:p w:rsidR="007A1EC6" w:rsidRDefault="007A1EC6" w:rsidP="007A1EC6">
      <w:pPr>
        <w:pStyle w:val="Normlnweb"/>
        <w:spacing w:before="0" w:beforeAutospacing="0" w:after="0" w:afterAutospacing="0"/>
        <w:rPr>
          <w:u w:val="single"/>
        </w:rPr>
      </w:pPr>
    </w:p>
    <w:p w:rsidR="007A1EC6" w:rsidRPr="0007634A" w:rsidRDefault="007A1EC6" w:rsidP="007A1EC6">
      <w:pPr>
        <w:pStyle w:val="Normlnweb"/>
        <w:spacing w:before="0" w:beforeAutospacing="0" w:after="0" w:afterAutospacing="0"/>
        <w:rPr>
          <w:u w:val="single"/>
        </w:rPr>
      </w:pPr>
    </w:p>
    <w:p w:rsidR="007A1EC6" w:rsidRDefault="007A1EC6" w:rsidP="007A1EC6">
      <w:r w:rsidRPr="001B0305">
        <w:rPr>
          <w:rFonts w:cstheme="minorHAnsi"/>
          <w:noProof/>
          <w:lang w:eastAsia="cs-CZ"/>
        </w:rPr>
        <w:drawing>
          <wp:inline distT="0" distB="0" distL="0" distR="0">
            <wp:extent cx="5760252" cy="4008120"/>
            <wp:effectExtent l="0" t="0" r="0" b="0"/>
            <wp:docPr id="2" name="Obrázek 1" descr="C:\Users\Radek\Pictures\okresUherské hradiště-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dek\Pictures\okresUherské hradiště-map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392" cy="40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5D3" w:rsidRPr="000565D3" w:rsidRDefault="000565D3" w:rsidP="000565D3"/>
    <w:p w:rsidR="000565D3" w:rsidRPr="000565D3" w:rsidRDefault="000565D3" w:rsidP="000565D3"/>
    <w:p w:rsidR="000565D3" w:rsidRPr="000565D3" w:rsidRDefault="000565D3" w:rsidP="000565D3"/>
    <w:p w:rsidR="000565D3" w:rsidRPr="000565D3" w:rsidRDefault="000565D3" w:rsidP="000565D3"/>
    <w:p w:rsidR="000565D3" w:rsidRPr="000565D3" w:rsidRDefault="000565D3" w:rsidP="000565D3"/>
    <w:p w:rsidR="000565D3" w:rsidRPr="000565D3" w:rsidRDefault="000565D3" w:rsidP="000565D3"/>
    <w:p w:rsidR="000565D3" w:rsidRPr="000565D3" w:rsidRDefault="000565D3" w:rsidP="000565D3"/>
    <w:p w:rsidR="000565D3" w:rsidRPr="000565D3" w:rsidRDefault="000565D3" w:rsidP="000565D3"/>
    <w:p w:rsidR="000565D3" w:rsidRPr="000565D3" w:rsidRDefault="000565D3" w:rsidP="000565D3">
      <w:pPr>
        <w:tabs>
          <w:tab w:val="left" w:pos="1484"/>
        </w:tabs>
      </w:pPr>
    </w:p>
    <w:sectPr w:rsidR="000565D3" w:rsidRPr="000565D3" w:rsidSect="00592432">
      <w:headerReference w:type="even" r:id="rId15"/>
      <w:headerReference w:type="default" r:id="rId16"/>
      <w:footerReference w:type="default" r:id="rId17"/>
      <w:pgSz w:w="11906" w:h="16838"/>
      <w:pgMar w:top="1797" w:right="1133" w:bottom="1417" w:left="851" w:header="624" w:footer="227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1977" w:rsidRDefault="00AE1977">
      <w:pPr>
        <w:spacing w:after="0" w:line="240" w:lineRule="auto"/>
      </w:pPr>
      <w:r>
        <w:separator/>
      </w:r>
    </w:p>
  </w:endnote>
  <w:endnote w:type="continuationSeparator" w:id="1">
    <w:p w:rsidR="00AE1977" w:rsidRDefault="00AE1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Mkatabulky"/>
      <w:tblW w:w="10065" w:type="dxa"/>
      <w:tblCellMar>
        <w:left w:w="5" w:type="dxa"/>
        <w:right w:w="57" w:type="dxa"/>
      </w:tblCellMar>
      <w:tblLook w:val="04A0"/>
    </w:tblPr>
    <w:tblGrid>
      <w:gridCol w:w="419"/>
      <w:gridCol w:w="3643"/>
      <w:gridCol w:w="425"/>
      <w:gridCol w:w="2972"/>
      <w:gridCol w:w="447"/>
      <w:gridCol w:w="2159"/>
    </w:tblGrid>
    <w:tr w:rsidR="0044511A" w:rsidTr="00AE5A7A">
      <w:tc>
        <w:tcPr>
          <w:tcW w:w="419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106AA5" w:rsidP="00AE5A7A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🏢</w:t>
          </w:r>
        </w:p>
      </w:tc>
      <w:tc>
        <w:tcPr>
          <w:tcW w:w="3643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AE5A7A">
          <w:pPr>
            <w:pStyle w:val="Zpat"/>
            <w:rPr>
              <w:sz w:val="20"/>
            </w:rPr>
          </w:pPr>
          <w:r>
            <w:rPr>
              <w:sz w:val="20"/>
            </w:rPr>
            <w:t>Ředitelství</w:t>
          </w:r>
        </w:p>
      </w:tc>
      <w:tc>
        <w:tcPr>
          <w:tcW w:w="425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AE5A7A" w:rsidP="00AE5A7A">
          <w:pPr>
            <w:pStyle w:val="Zpat"/>
            <w:jc w:val="center"/>
            <w:rPr>
              <w:color w:val="8C0C02"/>
              <w:sz w:val="20"/>
            </w:rPr>
          </w:pPr>
          <w:r>
            <w:object w:dxaOrig="764" w:dyaOrig="57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2pt;height:9pt" o:ole="">
                <v:imagedata r:id="rId1" o:title=""/>
              </v:shape>
              <o:OLEObject Type="Embed" ProgID="CorelDraw.Graphic.19" ShapeID="_x0000_i1025" DrawAspect="Content" ObjectID="_1642916715" r:id="rId2"/>
            </w:object>
          </w:r>
        </w:p>
      </w:tc>
      <w:tc>
        <w:tcPr>
          <w:tcW w:w="2972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DB158B" w:rsidP="000565D3">
          <w:pPr>
            <w:pStyle w:val="Zpat"/>
            <w:rPr>
              <w:sz w:val="20"/>
            </w:rPr>
          </w:pPr>
          <w:r>
            <w:rPr>
              <w:sz w:val="20"/>
            </w:rPr>
            <w:t>Jitka Raclavská</w:t>
          </w:r>
        </w:p>
      </w:tc>
      <w:tc>
        <w:tcPr>
          <w:tcW w:w="447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44511A" w:rsidP="00AE5A7A">
          <w:pPr>
            <w:pStyle w:val="Zpat"/>
            <w:jc w:val="center"/>
            <w:rPr>
              <w:sz w:val="20"/>
            </w:rPr>
          </w:pPr>
        </w:p>
      </w:tc>
      <w:tc>
        <w:tcPr>
          <w:tcW w:w="2159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44511A">
          <w:pPr>
            <w:pStyle w:val="Zpat"/>
            <w:rPr>
              <w:sz w:val="20"/>
            </w:rPr>
          </w:pPr>
        </w:p>
      </w:tc>
    </w:tr>
    <w:tr w:rsidR="0044511A" w:rsidTr="00AE5A7A">
      <w:tc>
        <w:tcPr>
          <w:tcW w:w="41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44511A" w:rsidP="00AE5A7A">
          <w:pPr>
            <w:pStyle w:val="Zpat"/>
            <w:jc w:val="center"/>
            <w:rPr>
              <w:sz w:val="20"/>
            </w:rPr>
          </w:pPr>
        </w:p>
      </w:tc>
      <w:tc>
        <w:tcPr>
          <w:tcW w:w="364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0565D3">
          <w:pPr>
            <w:pStyle w:val="Zpat"/>
            <w:rPr>
              <w:sz w:val="20"/>
            </w:rPr>
          </w:pPr>
          <w:r>
            <w:rPr>
              <w:sz w:val="20"/>
            </w:rPr>
            <w:t>Velehradská třída 247</w:t>
          </w:r>
        </w:p>
      </w:tc>
      <w:tc>
        <w:tcPr>
          <w:tcW w:w="4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AE5A7A" w:rsidP="00AE5A7A">
          <w:pPr>
            <w:pStyle w:val="Zpat"/>
            <w:jc w:val="center"/>
            <w:rPr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</w:t>
          </w:r>
        </w:p>
      </w:tc>
      <w:tc>
        <w:tcPr>
          <w:tcW w:w="297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DB158B">
          <w:pPr>
            <w:pStyle w:val="Zpat"/>
            <w:rPr>
              <w:sz w:val="20"/>
            </w:rPr>
          </w:pPr>
          <w:r w:rsidRPr="00DB158B">
            <w:rPr>
              <w:sz w:val="20"/>
            </w:rPr>
            <w:t>734 510 395</w:t>
          </w:r>
        </w:p>
      </w:tc>
      <w:tc>
        <w:tcPr>
          <w:tcW w:w="447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44511A" w:rsidP="00AE5A7A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</w:p>
      </w:tc>
      <w:tc>
        <w:tcPr>
          <w:tcW w:w="215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Pr="000565D3" w:rsidRDefault="0044511A">
          <w:pPr>
            <w:pStyle w:val="Zpat"/>
            <w:rPr>
              <w:rFonts w:cstheme="minorHAnsi"/>
              <w:sz w:val="20"/>
            </w:rPr>
          </w:pPr>
        </w:p>
      </w:tc>
    </w:tr>
    <w:tr w:rsidR="00AE5A7A" w:rsidTr="00AE5A7A">
      <w:tc>
        <w:tcPr>
          <w:tcW w:w="41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E5A7A" w:rsidRDefault="00AE5A7A" w:rsidP="00AE5A7A">
          <w:pPr>
            <w:pStyle w:val="Zpat"/>
            <w:jc w:val="center"/>
            <w:rPr>
              <w:sz w:val="20"/>
            </w:rPr>
          </w:pPr>
        </w:p>
      </w:tc>
      <w:tc>
        <w:tcPr>
          <w:tcW w:w="364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E5A7A" w:rsidRDefault="00AE5A7A">
          <w:pPr>
            <w:pStyle w:val="Zpat"/>
            <w:rPr>
              <w:sz w:val="20"/>
            </w:rPr>
          </w:pPr>
          <w:r>
            <w:rPr>
              <w:sz w:val="20"/>
            </w:rPr>
            <w:t>686 01 Uherské Hradiště</w:t>
          </w:r>
        </w:p>
      </w:tc>
      <w:tc>
        <w:tcPr>
          <w:tcW w:w="4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E5A7A" w:rsidRDefault="00AE5A7A" w:rsidP="00AE5A7A">
          <w:pPr>
            <w:pStyle w:val="Zpat"/>
            <w:jc w:val="center"/>
            <w:rPr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</w:t>
          </w:r>
        </w:p>
      </w:tc>
      <w:tc>
        <w:tcPr>
          <w:tcW w:w="297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E5A7A" w:rsidRDefault="00DB158B" w:rsidP="008874DA">
          <w:pPr>
            <w:pStyle w:val="Zpat"/>
            <w:rPr>
              <w:sz w:val="20"/>
            </w:rPr>
          </w:pPr>
          <w:r>
            <w:rPr>
              <w:sz w:val="20"/>
            </w:rPr>
            <w:t>jitka.raclavska.uhradiste.charita.cz</w:t>
          </w:r>
        </w:p>
      </w:tc>
      <w:tc>
        <w:tcPr>
          <w:tcW w:w="447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E5A7A" w:rsidRDefault="00AE5A7A" w:rsidP="00AE5A7A">
          <w:pPr>
            <w:pStyle w:val="Zpat"/>
            <w:jc w:val="center"/>
            <w:rPr>
              <w:sz w:val="20"/>
            </w:rPr>
          </w:pPr>
        </w:p>
      </w:tc>
      <w:tc>
        <w:tcPr>
          <w:tcW w:w="215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E5A7A" w:rsidRDefault="00AE5A7A" w:rsidP="006E36A6">
          <w:pPr>
            <w:pStyle w:val="Zpat"/>
            <w:rPr>
              <w:sz w:val="20"/>
            </w:rPr>
          </w:pPr>
        </w:p>
      </w:tc>
    </w:tr>
  </w:tbl>
  <w:p w:rsidR="0044511A" w:rsidRDefault="0044511A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1977" w:rsidRDefault="00AE1977">
      <w:pPr>
        <w:spacing w:after="0" w:line="240" w:lineRule="auto"/>
      </w:pPr>
      <w:r>
        <w:separator/>
      </w:r>
    </w:p>
  </w:footnote>
  <w:footnote w:type="continuationSeparator" w:id="1">
    <w:p w:rsidR="00AE1977" w:rsidRDefault="00AE1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72D3" w:rsidRDefault="00624640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Mkatabulky"/>
      <w:tblW w:w="9786" w:type="dxa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5" w:type="dxa"/>
        <w:right w:w="57" w:type="dxa"/>
      </w:tblCellMar>
      <w:tblLook w:val="04A0"/>
    </w:tblPr>
    <w:tblGrid>
      <w:gridCol w:w="424"/>
      <w:gridCol w:w="4826"/>
      <w:gridCol w:w="308"/>
      <w:gridCol w:w="4228"/>
    </w:tblGrid>
    <w:tr w:rsidR="00AE5A7A" w:rsidTr="008279BF">
      <w:trPr>
        <w:jc w:val="center"/>
      </w:trPr>
      <w:tc>
        <w:tcPr>
          <w:tcW w:w="424" w:type="dxa"/>
          <w:shd w:val="clear" w:color="auto" w:fill="auto"/>
        </w:tcPr>
        <w:p w:rsidR="00AE5A7A" w:rsidRDefault="00C54AF7" w:rsidP="008279BF">
          <w:pPr>
            <w:pStyle w:val="Zpat"/>
            <w:rPr>
              <w:rFonts w:ascii="Segoe UI Symbol" w:hAnsi="Segoe UI Symbol"/>
              <w:color w:val="8C0C02"/>
              <w:sz w:val="20"/>
            </w:rPr>
          </w:pPr>
          <w:r w:rsidRPr="00C54AF7">
            <w:rPr>
              <w:rFonts w:ascii="Segoe UI Symbol" w:hAnsi="Segoe UI Symbol"/>
              <w:noProof/>
              <w:color w:val="8C0C02"/>
              <w:sz w:val="20"/>
              <w:lang w:eastAsia="cs-CZ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17526</wp:posOffset>
                </wp:positionH>
                <wp:positionV relativeFrom="paragraph">
                  <wp:posOffset>-6096</wp:posOffset>
                </wp:positionV>
                <wp:extent cx="1419606" cy="640080"/>
                <wp:effectExtent l="19050" t="0" r="0" b="0"/>
                <wp:wrapNone/>
                <wp:docPr id="1" name="obrázek 39" descr="E:\Důležité_materiály_charita\Nové_podklady\logo_A4_papí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9" descr="E:\Důležité_materiály_charita\Nové_podklady\logo_A4_papí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6812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26" w:type="dxa"/>
          <w:shd w:val="clear" w:color="auto" w:fill="auto"/>
        </w:tcPr>
        <w:p w:rsidR="00AE5A7A" w:rsidRDefault="00AE5A7A" w:rsidP="008279BF">
          <w:pPr>
            <w:pStyle w:val="Zpat"/>
            <w:rPr>
              <w:sz w:val="20"/>
            </w:rPr>
          </w:pPr>
        </w:p>
      </w:tc>
      <w:tc>
        <w:tcPr>
          <w:tcW w:w="308" w:type="dxa"/>
          <w:shd w:val="clear" w:color="auto" w:fill="auto"/>
        </w:tcPr>
        <w:p w:rsidR="00AE5A7A" w:rsidRDefault="00AE5A7A" w:rsidP="00AE5A7A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🏢</w:t>
          </w:r>
        </w:p>
        <w:p w:rsidR="00AE5A7A" w:rsidRDefault="00AE5A7A" w:rsidP="00AE5A7A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</w:t>
          </w:r>
        </w:p>
        <w:p w:rsidR="00AE5A7A" w:rsidRDefault="00AE5A7A" w:rsidP="00AE5A7A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</w:t>
          </w:r>
        </w:p>
        <w:p w:rsidR="00AE5A7A" w:rsidRPr="00687A6D" w:rsidRDefault="00AE5A7A" w:rsidP="00AE5A7A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🏦</w:t>
          </w:r>
        </w:p>
      </w:tc>
      <w:tc>
        <w:tcPr>
          <w:tcW w:w="4228" w:type="dxa"/>
          <w:shd w:val="clear" w:color="auto" w:fill="auto"/>
        </w:tcPr>
        <w:p w:rsidR="00AE5A7A" w:rsidRDefault="00AE5A7A" w:rsidP="008279BF">
          <w:pPr>
            <w:pStyle w:val="Zpat"/>
            <w:spacing w:line="252" w:lineRule="auto"/>
            <w:rPr>
              <w:sz w:val="20"/>
            </w:rPr>
          </w:pPr>
          <w:r>
            <w:rPr>
              <w:sz w:val="20"/>
            </w:rPr>
            <w:t>Velehradská třída 247, 686 01 Uherské Hradiště</w:t>
          </w:r>
        </w:p>
        <w:p w:rsidR="00AE5A7A" w:rsidRDefault="00AE5A7A" w:rsidP="008279BF">
          <w:pPr>
            <w:pStyle w:val="Zpat"/>
            <w:spacing w:line="252" w:lineRule="auto"/>
            <w:rPr>
              <w:sz w:val="20"/>
            </w:rPr>
          </w:pPr>
          <w:r w:rsidRPr="00214B99">
            <w:rPr>
              <w:sz w:val="20"/>
              <w:szCs w:val="20"/>
            </w:rPr>
            <w:t>+420 572 555</w:t>
          </w:r>
          <w:r>
            <w:rPr>
              <w:sz w:val="20"/>
              <w:szCs w:val="20"/>
            </w:rPr>
            <w:t> </w:t>
          </w:r>
          <w:r w:rsidRPr="00214B99">
            <w:rPr>
              <w:sz w:val="20"/>
              <w:szCs w:val="20"/>
            </w:rPr>
            <w:t>783</w:t>
          </w:r>
          <w:r>
            <w:rPr>
              <w:sz w:val="20"/>
              <w:szCs w:val="20"/>
            </w:rPr>
            <w:t xml:space="preserve">    </w:t>
          </w:r>
          <w:r>
            <w:rPr>
              <w:rFonts w:ascii="Segoe UI Symbol" w:hAnsi="Segoe UI Symbol"/>
              <w:color w:val="8C0C02"/>
              <w:sz w:val="20"/>
            </w:rPr>
            <w:t xml:space="preserve">  </w:t>
          </w:r>
          <w:r>
            <w:rPr>
              <w:sz w:val="20"/>
            </w:rPr>
            <w:t>info@uhradiste.charita.cz</w:t>
          </w:r>
        </w:p>
        <w:p w:rsidR="00AE5A7A" w:rsidRDefault="0089087C" w:rsidP="008279BF">
          <w:pPr>
            <w:pStyle w:val="Zpat"/>
            <w:spacing w:line="252" w:lineRule="auto"/>
            <w:rPr>
              <w:sz w:val="20"/>
            </w:rPr>
          </w:pPr>
          <w:r>
            <w:rPr>
              <w:sz w:val="20"/>
            </w:rPr>
            <w:t xml:space="preserve">www.uhradiste.charita.cz, </w:t>
          </w:r>
          <w:r w:rsidR="00AE5A7A">
            <w:rPr>
              <w:sz w:val="20"/>
            </w:rPr>
            <w:t xml:space="preserve">IČ </w:t>
          </w:r>
          <w:r w:rsidR="00AE5A7A" w:rsidRPr="00DD0E24">
            <w:rPr>
              <w:sz w:val="20"/>
            </w:rPr>
            <w:t>440 18886</w:t>
          </w:r>
        </w:p>
        <w:p w:rsidR="00AE5A7A" w:rsidRPr="00687A6D" w:rsidRDefault="00AE5A7A" w:rsidP="008279BF">
          <w:pPr>
            <w:pStyle w:val="Zpat"/>
            <w:spacing w:line="252" w:lineRule="auto"/>
            <w:rPr>
              <w:rFonts w:cstheme="minorHAnsi"/>
              <w:sz w:val="20"/>
            </w:rPr>
          </w:pPr>
          <w:r w:rsidRPr="00A4598A">
            <w:rPr>
              <w:rFonts w:cstheme="minorHAnsi"/>
              <w:sz w:val="20"/>
            </w:rPr>
            <w:t>1044929/0300</w:t>
          </w:r>
          <w:r>
            <w:rPr>
              <w:sz w:val="20"/>
            </w:rPr>
            <w:t xml:space="preserve">  Registrace: </w:t>
          </w:r>
          <w:r w:rsidRPr="00A4598A">
            <w:rPr>
              <w:sz w:val="20"/>
            </w:rPr>
            <w:t>MK ČR 81-02-732/1996</w:t>
          </w:r>
        </w:p>
      </w:tc>
    </w:tr>
  </w:tbl>
  <w:p w:rsidR="00AE5A7A" w:rsidRDefault="00AE5A7A" w:rsidP="00AE5A7A">
    <w:pPr>
      <w:pStyle w:val="Zhlav"/>
    </w:pPr>
  </w:p>
  <w:p w:rsidR="00FC06D7" w:rsidRDefault="00FC06D7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2D6BEF"/>
    <w:multiLevelType w:val="multilevel"/>
    <w:tmpl w:val="E78A1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/>
  <w:rsids>
    <w:rsidRoot w:val="0044511A"/>
    <w:rsid w:val="000565D3"/>
    <w:rsid w:val="00106AA5"/>
    <w:rsid w:val="001C4AD6"/>
    <w:rsid w:val="00324D29"/>
    <w:rsid w:val="003472D3"/>
    <w:rsid w:val="0044511A"/>
    <w:rsid w:val="00565D94"/>
    <w:rsid w:val="00567C38"/>
    <w:rsid w:val="00592432"/>
    <w:rsid w:val="00624640"/>
    <w:rsid w:val="006A42D8"/>
    <w:rsid w:val="006E36A6"/>
    <w:rsid w:val="007A1EC6"/>
    <w:rsid w:val="007C2502"/>
    <w:rsid w:val="0089087C"/>
    <w:rsid w:val="008E3023"/>
    <w:rsid w:val="00994299"/>
    <w:rsid w:val="009D357E"/>
    <w:rsid w:val="00A430D3"/>
    <w:rsid w:val="00AE1977"/>
    <w:rsid w:val="00AE5A7A"/>
    <w:rsid w:val="00B379E5"/>
    <w:rsid w:val="00B6684B"/>
    <w:rsid w:val="00BB34A8"/>
    <w:rsid w:val="00BD4599"/>
    <w:rsid w:val="00C54AF7"/>
    <w:rsid w:val="00D33D00"/>
    <w:rsid w:val="00D610D9"/>
    <w:rsid w:val="00D92C0B"/>
    <w:rsid w:val="00DB158B"/>
    <w:rsid w:val="00E57B2E"/>
    <w:rsid w:val="00F60645"/>
    <w:rsid w:val="00FC0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92432"/>
    <w:pPr>
      <w:spacing w:after="160" w:line="259" w:lineRule="auto"/>
    </w:pPr>
    <w:rPr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rsid w:val="00513F71"/>
  </w:style>
  <w:style w:type="character" w:customStyle="1" w:styleId="ZpatChar">
    <w:name w:val="Zápatí Char"/>
    <w:basedOn w:val="Standardnpsmoodstavce"/>
    <w:link w:val="Zpat"/>
    <w:uiPriority w:val="99"/>
    <w:qFormat/>
    <w:rsid w:val="00513F71"/>
  </w:style>
  <w:style w:type="character" w:customStyle="1" w:styleId="Internetovodkaz">
    <w:name w:val="Internetový odkaz"/>
    <w:basedOn w:val="Standardnpsmoodstavce"/>
    <w:uiPriority w:val="99"/>
    <w:unhideWhenUsed/>
    <w:rsid w:val="000D14C9"/>
    <w:rPr>
      <w:color w:val="0563C1" w:themeColor="hyperlink"/>
      <w:u w:val="single"/>
    </w:rPr>
  </w:style>
  <w:style w:type="character" w:customStyle="1" w:styleId="NzevChar">
    <w:name w:val="Název Char"/>
    <w:basedOn w:val="Standardnpsmoodstavce"/>
    <w:link w:val="Nzev"/>
    <w:uiPriority w:val="10"/>
    <w:qFormat/>
    <w:rsid w:val="00CB4C88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CB4C88"/>
    <w:rPr>
      <w:rFonts w:ascii="Segoe UI" w:hAnsi="Segoe UI" w:cs="Segoe UI"/>
      <w:sz w:val="18"/>
      <w:szCs w:val="18"/>
    </w:rPr>
  </w:style>
  <w:style w:type="paragraph" w:customStyle="1" w:styleId="Nadpis">
    <w:name w:val="Nadpis"/>
    <w:basedOn w:val="Normln"/>
    <w:next w:val="Zkladntext"/>
    <w:qFormat/>
    <w:rsid w:val="00592432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rsid w:val="00592432"/>
    <w:pPr>
      <w:spacing w:after="140" w:line="276" w:lineRule="auto"/>
    </w:pPr>
  </w:style>
  <w:style w:type="paragraph" w:styleId="Seznam">
    <w:name w:val="List"/>
    <w:basedOn w:val="Zkladntext"/>
    <w:rsid w:val="00592432"/>
    <w:rPr>
      <w:rFonts w:cs="Arial"/>
    </w:rPr>
  </w:style>
  <w:style w:type="paragraph" w:styleId="Titulek">
    <w:name w:val="caption"/>
    <w:basedOn w:val="Normln"/>
    <w:qFormat/>
    <w:rsid w:val="00592432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592432"/>
    <w:pPr>
      <w:suppressLineNumbers/>
    </w:pPr>
    <w:rPr>
      <w:rFonts w:cs="Arial"/>
    </w:rPr>
  </w:style>
  <w:style w:type="paragraph" w:styleId="Zhlav">
    <w:name w:val="header"/>
    <w:basedOn w:val="Normln"/>
    <w:link w:val="ZhlavChar"/>
    <w:uiPriority w:val="99"/>
    <w:unhideWhenUsed/>
    <w:rsid w:val="00513F71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513F71"/>
    <w:pPr>
      <w:tabs>
        <w:tab w:val="center" w:pos="4536"/>
        <w:tab w:val="right" w:pos="9072"/>
      </w:tabs>
      <w:spacing w:after="0" w:line="240" w:lineRule="auto"/>
    </w:pPr>
  </w:style>
  <w:style w:type="paragraph" w:styleId="Nzev">
    <w:name w:val="Title"/>
    <w:basedOn w:val="Normln"/>
    <w:next w:val="Normln"/>
    <w:link w:val="NzevChar"/>
    <w:uiPriority w:val="10"/>
    <w:qFormat/>
    <w:rsid w:val="00CB4C8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CB4C88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9D0F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89087C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7A1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@uherske-hradiste.cz," TargetMode="External"/><Relationship Id="rId13" Type="http://schemas.openxmlformats.org/officeDocument/2006/relationships/hyperlink" Target="mailto:antoninek@uhradiste.charita.cz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etra.fiserova@uhradiste.charita.cz,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va.knechtlova@uhbrod.charita.cz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icmhluk@seznam.cz,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uherske-hradiste.cz," TargetMode="External"/><Relationship Id="rId14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917CA8-BEE6-4249-BA2E-0B7F47370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520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Pecha</dc:creator>
  <cp:lastModifiedBy>Jitka Jánská</cp:lastModifiedBy>
  <cp:revision>3</cp:revision>
  <cp:lastPrinted>2018-10-25T07:56:00Z</cp:lastPrinted>
  <dcterms:created xsi:type="dcterms:W3CDTF">2020-02-11T07:58:00Z</dcterms:created>
  <dcterms:modified xsi:type="dcterms:W3CDTF">2020-02-11T07:59:00Z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